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504F" w:rsidRPr="00DE2A51" w:rsidRDefault="009D504F" w:rsidP="009D504F">
      <w:pPr>
        <w:rPr>
          <w:rFonts w:cstheme="minorHAnsi"/>
          <w:b/>
          <w:sz w:val="24"/>
          <w:szCs w:val="24"/>
        </w:rPr>
      </w:pPr>
      <w:r w:rsidRPr="00DE2A51">
        <w:rPr>
          <w:rFonts w:cstheme="minorHAnsi"/>
          <w:b/>
          <w:sz w:val="24"/>
          <w:szCs w:val="24"/>
        </w:rPr>
        <w:t>Wi-Fi Hotspot Borrowing Policy</w:t>
      </w:r>
    </w:p>
    <w:p w:rsidR="009D504F" w:rsidRPr="00876856" w:rsidRDefault="009D504F" w:rsidP="009D504F">
      <w:pPr>
        <w:rPr>
          <w:rFonts w:cstheme="minorHAnsi"/>
          <w:b/>
          <w:i/>
          <w:sz w:val="24"/>
          <w:szCs w:val="24"/>
        </w:rPr>
      </w:pPr>
      <w:r w:rsidRPr="00876856">
        <w:rPr>
          <w:rFonts w:cstheme="minorHAnsi"/>
          <w:b/>
          <w:i/>
          <w:sz w:val="24"/>
          <w:szCs w:val="24"/>
        </w:rPr>
        <w:t xml:space="preserve">A hotspot kit includes a mobile hotspot device, charger, and a case. </w:t>
      </w:r>
    </w:p>
    <w:p w:rsidR="009D504F" w:rsidRPr="00876856" w:rsidRDefault="009D504F" w:rsidP="009D504F">
      <w:pPr>
        <w:rPr>
          <w:rFonts w:cstheme="minorHAnsi"/>
          <w:b/>
          <w:sz w:val="24"/>
          <w:szCs w:val="24"/>
        </w:rPr>
      </w:pPr>
      <w:r w:rsidRPr="00876856">
        <w:rPr>
          <w:rFonts w:cstheme="minorHAnsi"/>
          <w:b/>
          <w:sz w:val="24"/>
          <w:szCs w:val="24"/>
        </w:rPr>
        <w:t>Borrowing Rules:</w:t>
      </w:r>
    </w:p>
    <w:p w:rsidR="009D504F" w:rsidRDefault="009D504F" w:rsidP="009D504F">
      <w:pPr>
        <w:pStyle w:val="ListParagraph"/>
        <w:numPr>
          <w:ilvl w:val="0"/>
          <w:numId w:val="1"/>
        </w:numPr>
        <w:rPr>
          <w:rFonts w:cstheme="minorHAnsi"/>
          <w:sz w:val="24"/>
          <w:szCs w:val="24"/>
        </w:rPr>
      </w:pPr>
      <w:r w:rsidRPr="00876856">
        <w:rPr>
          <w:rFonts w:cstheme="minorHAnsi"/>
          <w:sz w:val="24"/>
          <w:szCs w:val="24"/>
        </w:rPr>
        <w:t xml:space="preserve">Borrowers must be 18+ years old with a </w:t>
      </w:r>
      <w:r>
        <w:rPr>
          <w:rFonts w:cstheme="minorHAnsi"/>
          <w:sz w:val="24"/>
          <w:szCs w:val="24"/>
        </w:rPr>
        <w:t xml:space="preserve">Hornell Public Library </w:t>
      </w:r>
      <w:r w:rsidRPr="00876856">
        <w:rPr>
          <w:rFonts w:cstheme="minorHAnsi"/>
          <w:sz w:val="24"/>
          <w:szCs w:val="24"/>
        </w:rPr>
        <w:t>card in good standing that is older than 30 days.</w:t>
      </w:r>
    </w:p>
    <w:p w:rsidR="009D504F" w:rsidRDefault="009D504F" w:rsidP="009D504F">
      <w:pPr>
        <w:pStyle w:val="ListParagraph"/>
        <w:numPr>
          <w:ilvl w:val="0"/>
          <w:numId w:val="1"/>
        </w:numPr>
        <w:rPr>
          <w:rFonts w:cstheme="minorHAnsi"/>
          <w:sz w:val="24"/>
          <w:szCs w:val="24"/>
        </w:rPr>
      </w:pPr>
      <w:r>
        <w:rPr>
          <w:rFonts w:cstheme="minorHAnsi"/>
          <w:sz w:val="24"/>
          <w:szCs w:val="24"/>
        </w:rPr>
        <w:t>Borrower must verify their current address, email (if applicable), and working telephone number.</w:t>
      </w:r>
    </w:p>
    <w:p w:rsidR="009D504F" w:rsidRDefault="009D504F" w:rsidP="009D504F">
      <w:pPr>
        <w:pStyle w:val="ListParagraph"/>
        <w:numPr>
          <w:ilvl w:val="0"/>
          <w:numId w:val="1"/>
        </w:numPr>
        <w:rPr>
          <w:rFonts w:cstheme="minorHAnsi"/>
          <w:sz w:val="24"/>
          <w:szCs w:val="24"/>
        </w:rPr>
      </w:pPr>
      <w:r w:rsidRPr="00876856">
        <w:rPr>
          <w:rFonts w:cstheme="minorHAnsi"/>
          <w:sz w:val="24"/>
          <w:szCs w:val="24"/>
        </w:rPr>
        <w:t xml:space="preserve">Valid photo ID </w:t>
      </w:r>
      <w:r>
        <w:rPr>
          <w:rFonts w:cstheme="minorHAnsi"/>
          <w:sz w:val="24"/>
          <w:szCs w:val="24"/>
        </w:rPr>
        <w:t>may be asked to</w:t>
      </w:r>
      <w:r w:rsidRPr="00876856">
        <w:rPr>
          <w:rFonts w:cstheme="minorHAnsi"/>
          <w:sz w:val="24"/>
          <w:szCs w:val="24"/>
        </w:rPr>
        <w:t xml:space="preserve"> be presented at checkout.</w:t>
      </w:r>
    </w:p>
    <w:p w:rsidR="009D504F" w:rsidRDefault="009D504F" w:rsidP="009D504F">
      <w:pPr>
        <w:pStyle w:val="ListParagraph"/>
        <w:numPr>
          <w:ilvl w:val="0"/>
          <w:numId w:val="1"/>
        </w:numPr>
        <w:rPr>
          <w:rFonts w:cstheme="minorHAnsi"/>
          <w:sz w:val="24"/>
          <w:szCs w:val="24"/>
        </w:rPr>
      </w:pPr>
      <w:r w:rsidRPr="00876856">
        <w:rPr>
          <w:rFonts w:cstheme="minorHAnsi"/>
          <w:sz w:val="24"/>
          <w:szCs w:val="24"/>
        </w:rPr>
        <w:t xml:space="preserve">The full Hotspot kit must be returned in person to staff at the desk, not </w:t>
      </w:r>
      <w:r>
        <w:rPr>
          <w:rFonts w:cstheme="minorHAnsi"/>
          <w:sz w:val="24"/>
          <w:szCs w:val="24"/>
        </w:rPr>
        <w:t>in</w:t>
      </w:r>
      <w:r w:rsidRPr="00876856">
        <w:rPr>
          <w:rFonts w:cstheme="minorHAnsi"/>
          <w:sz w:val="24"/>
          <w:szCs w:val="24"/>
        </w:rPr>
        <w:t xml:space="preserve"> the book drop. </w:t>
      </w:r>
    </w:p>
    <w:p w:rsidR="009D504F" w:rsidRDefault="009D504F" w:rsidP="009D504F">
      <w:pPr>
        <w:pStyle w:val="ListParagraph"/>
        <w:numPr>
          <w:ilvl w:val="0"/>
          <w:numId w:val="1"/>
        </w:numPr>
        <w:rPr>
          <w:rFonts w:cstheme="minorHAnsi"/>
          <w:sz w:val="24"/>
          <w:szCs w:val="24"/>
        </w:rPr>
      </w:pPr>
      <w:r w:rsidRPr="00876856">
        <w:rPr>
          <w:rFonts w:cstheme="minorHAnsi"/>
          <w:sz w:val="24"/>
          <w:szCs w:val="24"/>
        </w:rPr>
        <w:t xml:space="preserve"> Only one hotspot kit may be checked out per household at a time.</w:t>
      </w:r>
    </w:p>
    <w:p w:rsidR="009D504F" w:rsidRDefault="009D504F" w:rsidP="009D504F">
      <w:pPr>
        <w:pStyle w:val="ListParagraph"/>
        <w:numPr>
          <w:ilvl w:val="0"/>
          <w:numId w:val="1"/>
        </w:numPr>
        <w:rPr>
          <w:rFonts w:cstheme="minorHAnsi"/>
          <w:sz w:val="24"/>
          <w:szCs w:val="24"/>
        </w:rPr>
      </w:pPr>
      <w:r w:rsidRPr="00827DC2">
        <w:rPr>
          <w:rFonts w:cstheme="minorHAnsi"/>
          <w:sz w:val="24"/>
          <w:szCs w:val="24"/>
        </w:rPr>
        <w:t xml:space="preserve">The loan period is 7 days with no renewals. Once returned, a hotspot kit cannot be borrowed by someone from the same household for 48 hours. </w:t>
      </w:r>
    </w:p>
    <w:p w:rsidR="00827DC2" w:rsidRPr="00827DC2" w:rsidRDefault="00827DC2" w:rsidP="00827DC2">
      <w:pPr>
        <w:pStyle w:val="ListParagraph"/>
        <w:numPr>
          <w:ilvl w:val="0"/>
          <w:numId w:val="1"/>
        </w:numPr>
        <w:rPr>
          <w:rFonts w:cstheme="minorHAnsi"/>
          <w:sz w:val="24"/>
          <w:szCs w:val="24"/>
        </w:rPr>
      </w:pPr>
      <w:r>
        <w:rPr>
          <w:rFonts w:cstheme="minorHAnsi"/>
          <w:sz w:val="24"/>
          <w:szCs w:val="24"/>
        </w:rPr>
        <w:t>Exceptions for extenuating circumstances can only be made by the Director.</w:t>
      </w:r>
    </w:p>
    <w:p w:rsidR="009D504F" w:rsidRPr="00876856" w:rsidRDefault="009D504F" w:rsidP="009D504F">
      <w:pPr>
        <w:rPr>
          <w:rFonts w:cstheme="minorHAnsi"/>
          <w:sz w:val="24"/>
          <w:szCs w:val="24"/>
        </w:rPr>
      </w:pPr>
      <w:r w:rsidRPr="00876856">
        <w:rPr>
          <w:rFonts w:cstheme="minorHAnsi"/>
          <w:sz w:val="24"/>
          <w:szCs w:val="24"/>
        </w:rPr>
        <w:t xml:space="preserve">Note: The library reserves the right to refuse service to patrons who abuse equipment or who are repeatedly late in returning materials. </w:t>
      </w:r>
    </w:p>
    <w:p w:rsidR="009D504F" w:rsidRPr="00876856" w:rsidRDefault="009D504F" w:rsidP="009D504F">
      <w:pPr>
        <w:rPr>
          <w:rFonts w:cstheme="minorHAnsi"/>
          <w:b/>
          <w:sz w:val="24"/>
          <w:szCs w:val="24"/>
        </w:rPr>
      </w:pPr>
      <w:r w:rsidRPr="00876856">
        <w:rPr>
          <w:rFonts w:cstheme="minorHAnsi"/>
          <w:b/>
          <w:sz w:val="24"/>
          <w:szCs w:val="24"/>
        </w:rPr>
        <w:t xml:space="preserve">Hold </w:t>
      </w:r>
    </w:p>
    <w:p w:rsidR="009D504F" w:rsidRDefault="009D504F" w:rsidP="009D504F">
      <w:pPr>
        <w:rPr>
          <w:rFonts w:cstheme="minorHAnsi"/>
          <w:sz w:val="24"/>
          <w:szCs w:val="24"/>
        </w:rPr>
      </w:pPr>
      <w:r w:rsidRPr="00DE2A51">
        <w:rPr>
          <w:rFonts w:cstheme="minorHAnsi"/>
          <w:sz w:val="24"/>
          <w:szCs w:val="24"/>
        </w:rPr>
        <w:t>The library will accept holds on a hotspot kit</w:t>
      </w:r>
      <w:r>
        <w:rPr>
          <w:rFonts w:cstheme="minorHAnsi"/>
          <w:sz w:val="24"/>
          <w:szCs w:val="24"/>
        </w:rPr>
        <w:t xml:space="preserve"> for Hornell Public Library patrons, only</w:t>
      </w:r>
      <w:r w:rsidRPr="00DE2A51">
        <w:rPr>
          <w:rFonts w:cstheme="minorHAnsi"/>
          <w:sz w:val="24"/>
          <w:szCs w:val="24"/>
        </w:rPr>
        <w:t>. Patrons will be notified by phone only when their hold is ready for pick-up. Patrons will have 48 hours from the time of this notification call to check out the hotspot, after such time it will be released to another patron. This hold period may be extended at the discretion of the library.</w:t>
      </w:r>
    </w:p>
    <w:p w:rsidR="009D504F" w:rsidRPr="00876856" w:rsidRDefault="009D504F" w:rsidP="009D504F">
      <w:pPr>
        <w:rPr>
          <w:rFonts w:cstheme="minorHAnsi"/>
          <w:b/>
          <w:sz w:val="24"/>
          <w:szCs w:val="24"/>
        </w:rPr>
      </w:pPr>
      <w:r w:rsidRPr="00DE2A51">
        <w:rPr>
          <w:rFonts w:cstheme="minorHAnsi"/>
          <w:sz w:val="24"/>
          <w:szCs w:val="24"/>
        </w:rPr>
        <w:t xml:space="preserve"> </w:t>
      </w:r>
      <w:r w:rsidRPr="00876856">
        <w:rPr>
          <w:rFonts w:cstheme="minorHAnsi"/>
          <w:b/>
          <w:sz w:val="24"/>
          <w:szCs w:val="24"/>
        </w:rPr>
        <w:t>Fines and Liability</w:t>
      </w:r>
    </w:p>
    <w:p w:rsidR="009D504F" w:rsidRDefault="009D504F" w:rsidP="009D504F">
      <w:pPr>
        <w:pStyle w:val="ListParagraph"/>
        <w:numPr>
          <w:ilvl w:val="0"/>
          <w:numId w:val="2"/>
        </w:numPr>
        <w:rPr>
          <w:rFonts w:cstheme="minorHAnsi"/>
          <w:sz w:val="24"/>
          <w:szCs w:val="24"/>
        </w:rPr>
      </w:pPr>
      <w:r w:rsidRPr="00876856">
        <w:rPr>
          <w:rFonts w:cstheme="minorHAnsi"/>
          <w:sz w:val="24"/>
          <w:szCs w:val="24"/>
        </w:rPr>
        <w:t>The overdue fine is $4 per day up to the $300 replacement cost.</w:t>
      </w:r>
    </w:p>
    <w:p w:rsidR="009D504F" w:rsidRPr="00876856" w:rsidRDefault="009D504F" w:rsidP="009D504F">
      <w:pPr>
        <w:pStyle w:val="ListParagraph"/>
        <w:numPr>
          <w:ilvl w:val="0"/>
          <w:numId w:val="2"/>
        </w:numPr>
        <w:rPr>
          <w:rFonts w:cstheme="minorHAnsi"/>
          <w:sz w:val="24"/>
          <w:szCs w:val="24"/>
        </w:rPr>
      </w:pPr>
      <w:r w:rsidRPr="00876856">
        <w:rPr>
          <w:rFonts w:cstheme="minorHAnsi"/>
          <w:sz w:val="24"/>
          <w:szCs w:val="24"/>
        </w:rPr>
        <w:t xml:space="preserve">The borrower is responsible for any damage, loss, or theft. </w:t>
      </w:r>
    </w:p>
    <w:p w:rsidR="009D504F" w:rsidRPr="00876856" w:rsidRDefault="009D504F" w:rsidP="009D504F">
      <w:pPr>
        <w:rPr>
          <w:rFonts w:cstheme="minorHAnsi"/>
          <w:b/>
          <w:sz w:val="24"/>
          <w:szCs w:val="24"/>
        </w:rPr>
      </w:pPr>
      <w:r w:rsidRPr="00876856">
        <w:rPr>
          <w:rFonts w:cstheme="minorHAnsi"/>
          <w:b/>
          <w:sz w:val="24"/>
          <w:szCs w:val="24"/>
        </w:rPr>
        <w:t>Internet Use</w:t>
      </w:r>
      <w:r>
        <w:rPr>
          <w:rFonts w:cstheme="minorHAnsi"/>
          <w:b/>
          <w:sz w:val="24"/>
          <w:szCs w:val="24"/>
        </w:rPr>
        <w:t>:</w:t>
      </w:r>
      <w:r w:rsidR="00E82991">
        <w:rPr>
          <w:rFonts w:cstheme="minorHAnsi"/>
          <w:b/>
          <w:sz w:val="24"/>
          <w:szCs w:val="24"/>
        </w:rPr>
        <w:t xml:space="preserve"> </w:t>
      </w:r>
      <w:r w:rsidRPr="00DE2A51">
        <w:rPr>
          <w:rFonts w:cstheme="minorHAnsi"/>
          <w:sz w:val="24"/>
          <w:szCs w:val="24"/>
        </w:rPr>
        <w:t>These terms and conditions are in addition to the standard library policies, notably the library’s Computer Use and Internet Policy.</w:t>
      </w:r>
      <w:r>
        <w:rPr>
          <w:rFonts w:cstheme="minorHAnsi"/>
          <w:sz w:val="24"/>
          <w:szCs w:val="24"/>
        </w:rPr>
        <w:t xml:space="preserve"> </w:t>
      </w:r>
      <w:r w:rsidRPr="00DE2A51">
        <w:rPr>
          <w:rFonts w:cstheme="minorHAnsi"/>
          <w:sz w:val="24"/>
          <w:szCs w:val="24"/>
        </w:rPr>
        <w:t>The library is not responsible for any illegal or obscene online content accessed with the hotspot. Violations may result in loss of borrowing privileges or criminal prosecution. By borrowing a hotspot, patrons agree to this policy and take full responsibility for the device. Altering any files or modifying the configuration of library-owned equipment is strictly prohibited. The library is not responsible for personal information shared over the internet or for information or websites accessed. The library is not responsible for any overcharge, liability, damages, or expense resulting from the use of the hotspot.</w:t>
      </w:r>
    </w:p>
    <w:p w:rsidR="009D504F" w:rsidRDefault="009D504F" w:rsidP="009D504F">
      <w:pPr>
        <w:rPr>
          <w:rFonts w:cstheme="minorHAnsi"/>
          <w:sz w:val="24"/>
          <w:szCs w:val="24"/>
        </w:rPr>
      </w:pPr>
      <w:r w:rsidRPr="00DE2A51">
        <w:rPr>
          <w:rFonts w:cstheme="minorHAnsi"/>
          <w:sz w:val="24"/>
          <w:szCs w:val="24"/>
        </w:rPr>
        <w:t xml:space="preserve"> Date: ___________Signature: _________________________ Print: _______________</w:t>
      </w:r>
    </w:p>
    <w:p w:rsidR="003C24FF" w:rsidRPr="003C24FF" w:rsidRDefault="009D504F" w:rsidP="003C24FF">
      <w:pPr>
        <w:jc w:val="center"/>
        <w:rPr>
          <w:rFonts w:eastAsia="Times New Roman" w:cstheme="minorHAnsi"/>
        </w:rPr>
      </w:pPr>
      <w:bookmarkStart w:id="0" w:name="_GoBack"/>
      <w:bookmarkEnd w:id="0"/>
      <w:r w:rsidRPr="00170F3E">
        <w:rPr>
          <w:rFonts w:eastAsia="Times New Roman" w:cstheme="minorHAnsi"/>
        </w:rPr>
        <w:t>Adopted by the</w:t>
      </w:r>
      <w:r w:rsidRPr="00170F3E">
        <w:rPr>
          <w:rFonts w:cstheme="minorHAnsi"/>
          <w:noProof/>
        </w:rPr>
        <w:t xml:space="preserve"> Hornell Public</w:t>
      </w:r>
      <w:r w:rsidRPr="00170F3E">
        <w:rPr>
          <w:rFonts w:eastAsia="Times New Roman" w:cstheme="minorHAnsi"/>
        </w:rPr>
        <w:t xml:space="preserve"> Library Board of Trustees </w:t>
      </w:r>
      <w:r w:rsidR="000613F2">
        <w:rPr>
          <w:rFonts w:eastAsia="Times New Roman" w:cstheme="minorHAnsi"/>
        </w:rPr>
        <w:t>10/202</w:t>
      </w:r>
      <w:r w:rsidR="003C24FF">
        <w:rPr>
          <w:rFonts w:eastAsia="Times New Roman" w:cstheme="minorHAnsi"/>
        </w:rPr>
        <w:t>4</w:t>
      </w:r>
    </w:p>
    <w:p w:rsidR="00E30E7F" w:rsidRDefault="00E30E7F"/>
    <w:sectPr w:rsidR="00E30E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51A71"/>
    <w:multiLevelType w:val="hybridMultilevel"/>
    <w:tmpl w:val="1F681EB0"/>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 w15:restartNumberingAfterBreak="0">
    <w:nsid w:val="59794C7F"/>
    <w:multiLevelType w:val="hybridMultilevel"/>
    <w:tmpl w:val="C084219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04F"/>
    <w:rsid w:val="000613F2"/>
    <w:rsid w:val="0021105D"/>
    <w:rsid w:val="003C24FF"/>
    <w:rsid w:val="005D2756"/>
    <w:rsid w:val="00827DC2"/>
    <w:rsid w:val="009D504F"/>
    <w:rsid w:val="00E30E7F"/>
    <w:rsid w:val="00E82991"/>
    <w:rsid w:val="00EE2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2A4C57"/>
  <w15:chartTrackingRefBased/>
  <w15:docId w15:val="{9E84BCF6-A4DB-4FA8-A59B-9585087D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50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0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379</Words>
  <Characters>1962</Characters>
  <Application>Microsoft Office Word</Application>
  <DocSecurity>0</DocSecurity>
  <Lines>35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 Klindt</dc:creator>
  <cp:keywords/>
  <dc:description/>
  <cp:lastModifiedBy>Eba Klindt</cp:lastModifiedBy>
  <cp:revision>8</cp:revision>
  <cp:lastPrinted>2024-11-18T17:03:00Z</cp:lastPrinted>
  <dcterms:created xsi:type="dcterms:W3CDTF">2024-10-08T16:04:00Z</dcterms:created>
  <dcterms:modified xsi:type="dcterms:W3CDTF">2024-11-18T17:11:00Z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29fd86a6-e505-41a9-9b6e-bcc94267bf71</vt:lpwstr>
  </property>
</Properties>
</file>